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5F1FF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5F1FF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3A7560" w14:paraId="1A16ED3C" w14:textId="77777777" w:rsidTr="00854A9C">
        <w:tc>
          <w:tcPr>
            <w:tcW w:w="2263" w:type="dxa"/>
          </w:tcPr>
          <w:p w14:paraId="3029EB22" w14:textId="62D957C0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4B1C399D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PRZESTĘPCZOŚĆ ZORGANIZOWANA</w:t>
            </w:r>
          </w:p>
        </w:tc>
      </w:tr>
      <w:tr w:rsidR="003A7560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3A7560" w:rsidRPr="00471768" w:rsidRDefault="003A7560" w:rsidP="003A7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3A7560" w14:paraId="4F823363" w14:textId="77777777" w:rsidTr="005F1FFC">
        <w:tc>
          <w:tcPr>
            <w:tcW w:w="2263" w:type="dxa"/>
            <w:vMerge/>
          </w:tcPr>
          <w:p w14:paraId="4EA424D5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6CEBA6CC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K_W03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48BC3F5D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8D7A98D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 ma zaawansowaną wiedzę na temat zjawiska przestępczości zorganizowanej, jej etiologii oraz cechach i formach występowania.</w:t>
            </w:r>
          </w:p>
        </w:tc>
      </w:tr>
      <w:tr w:rsidR="003A7560" w14:paraId="5D0EB99B" w14:textId="77777777" w:rsidTr="00854A9C">
        <w:tc>
          <w:tcPr>
            <w:tcW w:w="2263" w:type="dxa"/>
            <w:vMerge/>
          </w:tcPr>
          <w:p w14:paraId="1F84A333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04906D1A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71EAA248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51608915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</w:rPr>
              <w:t>Student ma zaawansowaną wiedzę dotyczącą instytucjonalnego systemu zwalczania</w:t>
            </w:r>
            <w:r w:rsidRPr="00F3637B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przestępczości zorganizowanej</w:t>
            </w:r>
            <w:r w:rsidRPr="00F3637B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w</w:t>
            </w:r>
            <w:r w:rsidRPr="00F3637B">
              <w:rPr>
                <w:rFonts w:ascii="Times New Roman" w:eastAsia="Times New Roman" w:hAnsi="Times New Roman" w:cs="Times New Roman"/>
                <w:spacing w:val="58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Polsce</w:t>
            </w:r>
            <w:r w:rsidRPr="00F3637B">
              <w:rPr>
                <w:rFonts w:ascii="Times New Roman" w:eastAsia="Times New Roman" w:hAnsi="Times New Roman" w:cs="Times New Roman"/>
                <w:spacing w:val="59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oraz</w:t>
            </w:r>
            <w:r w:rsidRPr="00F3637B">
              <w:rPr>
                <w:rFonts w:ascii="Times New Roman" w:eastAsia="Times New Roman" w:hAnsi="Times New Roman" w:cs="Times New Roman"/>
                <w:spacing w:val="58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środków</w:t>
            </w:r>
            <w:r w:rsidRPr="00F3637B">
              <w:rPr>
                <w:rFonts w:ascii="Times New Roman" w:eastAsia="Times New Roman" w:hAnsi="Times New Roman" w:cs="Times New Roman"/>
                <w:spacing w:val="58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stosowanych</w:t>
            </w:r>
            <w:r w:rsidRPr="00F3637B">
              <w:rPr>
                <w:rFonts w:ascii="Times New Roman" w:eastAsia="Times New Roman" w:hAnsi="Times New Roman" w:cs="Times New Roman"/>
                <w:spacing w:val="60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</w:rPr>
              <w:t>w</w:t>
            </w:r>
            <w:r w:rsidRPr="00F3637B">
              <w:rPr>
                <w:rFonts w:ascii="Times New Roman" w:eastAsia="Times New Roman" w:hAnsi="Times New Roman" w:cs="Times New Roman"/>
                <w:spacing w:val="58"/>
              </w:rPr>
              <w:t xml:space="preserve"> </w:t>
            </w:r>
            <w:r w:rsidRPr="00F3637B">
              <w:rPr>
                <w:rFonts w:ascii="Times New Roman" w:eastAsia="Times New Roman" w:hAnsi="Times New Roman" w:cs="Times New Roman"/>
                <w:spacing w:val="-5"/>
              </w:rPr>
              <w:t xml:space="preserve">jej </w:t>
            </w:r>
            <w:r w:rsidRPr="00F3637B">
              <w:rPr>
                <w:rFonts w:ascii="Times New Roman" w:eastAsia="Times New Roman" w:hAnsi="Times New Roman" w:cs="Times New Roman"/>
                <w:spacing w:val="-2"/>
              </w:rPr>
              <w:t>zwalczaniu.</w:t>
            </w:r>
          </w:p>
        </w:tc>
      </w:tr>
      <w:tr w:rsidR="003A7560" w14:paraId="7EB1691F" w14:textId="77777777" w:rsidTr="00854A9C">
        <w:tc>
          <w:tcPr>
            <w:tcW w:w="2263" w:type="dxa"/>
            <w:vMerge/>
          </w:tcPr>
          <w:p w14:paraId="4001C99F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3A7560" w:rsidRPr="00471768" w:rsidRDefault="003A7560" w:rsidP="003A7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3A7560" w14:paraId="3054801D" w14:textId="77777777" w:rsidTr="001A61AE">
        <w:tc>
          <w:tcPr>
            <w:tcW w:w="2263" w:type="dxa"/>
            <w:vMerge/>
          </w:tcPr>
          <w:p w14:paraId="7DD06B33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6619D8A1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5F9FA18F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0A05DBB8" w14:textId="77777777" w:rsidR="003A7560" w:rsidRPr="00F3637B" w:rsidRDefault="003A7560" w:rsidP="003A7560">
            <w:pPr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Student potrafi prawidłowo pod względem społecznym i prawnym identyfikować zjawisko przestępczości zorganizowanej i jej wpływ na</w:t>
            </w:r>
          </w:p>
          <w:p w14:paraId="4FFCCD15" w14:textId="1DCAE37C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bezpieczeństwo wewnętrzne.</w:t>
            </w:r>
          </w:p>
        </w:tc>
      </w:tr>
      <w:tr w:rsidR="003A7560" w14:paraId="4AD929B8" w14:textId="77777777" w:rsidTr="00854A9C">
        <w:tc>
          <w:tcPr>
            <w:tcW w:w="2263" w:type="dxa"/>
            <w:vMerge/>
          </w:tcPr>
          <w:p w14:paraId="6845BAFC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3A7560" w:rsidRPr="00471768" w:rsidRDefault="003A7560" w:rsidP="003A7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3A7560" w14:paraId="35AA6FAE" w14:textId="77777777" w:rsidTr="00F50F6F">
        <w:tc>
          <w:tcPr>
            <w:tcW w:w="2263" w:type="dxa"/>
            <w:vMerge/>
          </w:tcPr>
          <w:p w14:paraId="47ABAE4A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BE2CA7B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10A6534A" w:rsidR="003A7560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57D60A62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ma świadomość poziomu swojej wiedzy i umiejętności z zakresu przestępczości zorganizowanej oraz rozumie potrzebę uczenia się przez całe życie.</w:t>
            </w:r>
          </w:p>
        </w:tc>
      </w:tr>
      <w:tr w:rsidR="003A7560" w14:paraId="5303CB49" w14:textId="77777777" w:rsidTr="00854A9C">
        <w:tc>
          <w:tcPr>
            <w:tcW w:w="2263" w:type="dxa"/>
          </w:tcPr>
          <w:p w14:paraId="32509261" w14:textId="48CC0B92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70DBA07E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Pojęcie i definicje przestępczości zorganizowanej.</w:t>
            </w:r>
          </w:p>
          <w:p w14:paraId="34A8E834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Kształtowanie się zorganizowanych struktur przestępczych w Polsce i na świecie.</w:t>
            </w:r>
          </w:p>
          <w:p w14:paraId="4EE0D20E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Przestępczość zorganizowana w polskim prawie, rozwiązania prawne i organizacyjne w zakresie zwalczaniu przestępczości zorganizowanej.</w:t>
            </w:r>
          </w:p>
          <w:p w14:paraId="21E741A6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Zorganizowane struktury przestępcze w Polsce.</w:t>
            </w:r>
          </w:p>
          <w:p w14:paraId="3FCE399F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Zorganizowana przestępczość kryminalna.</w:t>
            </w:r>
          </w:p>
          <w:p w14:paraId="65856B11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Zorganizowana przestępczość ekonomiczna.</w:t>
            </w:r>
          </w:p>
          <w:p w14:paraId="4A695101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Zorganizowana przestępczość narkotykowa.</w:t>
            </w:r>
          </w:p>
          <w:p w14:paraId="4555676F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Terror kryminalny, terroryzm i ekstremizm.</w:t>
            </w:r>
          </w:p>
          <w:p w14:paraId="786DDF84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Grupy dyspozycyjne i ich rola w zwalczaniu przestępczości zorganizowanej.</w:t>
            </w:r>
          </w:p>
          <w:p w14:paraId="2A24D51F" w14:textId="77777777" w:rsidR="003A7560" w:rsidRPr="003A7560" w:rsidRDefault="003A7560" w:rsidP="003A756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Środki stosowane w zwalczaniu i zapobieganiu przestępczości zorganizowanej.</w:t>
            </w:r>
          </w:p>
          <w:p w14:paraId="0389A822" w14:textId="6210DE00" w:rsidR="003A7560" w:rsidRPr="003A7560" w:rsidRDefault="003A7560" w:rsidP="003A756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A7560">
              <w:rPr>
                <w:rFonts w:ascii="Times New Roman" w:hAnsi="Times New Roman" w:cs="Times New Roman"/>
              </w:rPr>
              <w:t>Międzynarodowa współpraca w zakresie zwalczaniu przestępczości zorganizowanej.</w:t>
            </w:r>
          </w:p>
        </w:tc>
      </w:tr>
      <w:tr w:rsidR="003A7560" w14:paraId="04092532" w14:textId="77777777" w:rsidTr="00854A9C">
        <w:tc>
          <w:tcPr>
            <w:tcW w:w="2263" w:type="dxa"/>
          </w:tcPr>
          <w:p w14:paraId="58F13FDD" w14:textId="29E4193D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3554B93A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Wykład interaktywny, praca w grupach, dyskusja, analiza przypadków.</w:t>
            </w:r>
          </w:p>
        </w:tc>
      </w:tr>
      <w:tr w:rsidR="003A7560" w14:paraId="0183AB4C" w14:textId="77777777" w:rsidTr="00854A9C">
        <w:tc>
          <w:tcPr>
            <w:tcW w:w="2263" w:type="dxa"/>
          </w:tcPr>
          <w:p w14:paraId="06A23F1D" w14:textId="2CFEE2CE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3A7560" w:rsidRPr="00854A9C" w:rsidRDefault="003A7560" w:rsidP="003A756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417F0F61" w14:textId="0881A239" w:rsidR="003A7560" w:rsidRPr="00854A9C" w:rsidRDefault="003A7560" w:rsidP="003A756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3A7560" w:rsidRPr="00471768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33D63503" w14:textId="703916D5" w:rsidR="003A7560" w:rsidRPr="00854A9C" w:rsidRDefault="003A7560" w:rsidP="003A7560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C84D55" w:rsidRPr="00C84D55" w14:paraId="321A9874" w14:textId="77777777" w:rsidTr="00854A9C">
        <w:tc>
          <w:tcPr>
            <w:tcW w:w="2263" w:type="dxa"/>
            <w:vMerge w:val="restart"/>
          </w:tcPr>
          <w:p w14:paraId="37A5FC14" w14:textId="31709EF6" w:rsidR="003A7560" w:rsidRPr="00C84D55" w:rsidRDefault="003A7560" w:rsidP="003A7560">
            <w:pPr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D55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D55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C84D55" w:rsidRPr="00C84D55" w14:paraId="29F19CCD" w14:textId="77777777" w:rsidTr="00854A9C">
        <w:tc>
          <w:tcPr>
            <w:tcW w:w="2263" w:type="dxa"/>
            <w:vMerge/>
          </w:tcPr>
          <w:p w14:paraId="798B318E" w14:textId="77777777" w:rsidR="003A7560" w:rsidRPr="00C84D55" w:rsidRDefault="003A7560" w:rsidP="003A7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3A7560" w:rsidRPr="00C84D55" w:rsidRDefault="003A7560" w:rsidP="003A7560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C84D55" w:rsidRPr="00C84D55" w14:paraId="7138224C" w14:textId="77777777" w:rsidTr="00854A9C">
        <w:tc>
          <w:tcPr>
            <w:tcW w:w="2263" w:type="dxa"/>
            <w:vMerge/>
          </w:tcPr>
          <w:p w14:paraId="72A580DC" w14:textId="77777777" w:rsidR="00C84D55" w:rsidRPr="00C84D55" w:rsidRDefault="00C84D55" w:rsidP="00C84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2CBAD1D9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16112BE8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</w:tr>
      <w:tr w:rsidR="00C84D55" w:rsidRPr="00C84D55" w14:paraId="2DEE6839" w14:textId="77777777" w:rsidTr="00854A9C">
        <w:tc>
          <w:tcPr>
            <w:tcW w:w="2263" w:type="dxa"/>
            <w:vMerge/>
          </w:tcPr>
          <w:p w14:paraId="0DA281E5" w14:textId="77777777" w:rsidR="00C84D55" w:rsidRPr="00C84D55" w:rsidRDefault="00C84D55" w:rsidP="00C84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BCE0DFE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1AFB9148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1871ED1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D55" w:rsidRPr="00C84D55" w14:paraId="6662987B" w14:textId="77777777" w:rsidTr="00854A9C">
        <w:tc>
          <w:tcPr>
            <w:tcW w:w="2263" w:type="dxa"/>
            <w:vMerge/>
          </w:tcPr>
          <w:p w14:paraId="27308F4A" w14:textId="77777777" w:rsidR="00C84D55" w:rsidRPr="00C84D55" w:rsidRDefault="00C84D55" w:rsidP="00C84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40013FFD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0B0095AB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307A82E9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</w:tr>
      <w:tr w:rsidR="00C84D55" w:rsidRPr="00C84D55" w14:paraId="59C59F6B" w14:textId="77777777" w:rsidTr="00854A9C">
        <w:tc>
          <w:tcPr>
            <w:tcW w:w="2263" w:type="dxa"/>
            <w:vMerge/>
          </w:tcPr>
          <w:p w14:paraId="69B73F1C" w14:textId="77777777" w:rsidR="00C84D55" w:rsidRPr="00C84D55" w:rsidRDefault="00C84D55" w:rsidP="00C84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66FCEA8D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0FBF0F1F" w:rsidR="00C84D55" w:rsidRPr="00C84D55" w:rsidRDefault="00C84D55" w:rsidP="00C84D55">
            <w:pPr>
              <w:jc w:val="center"/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x</w:t>
            </w:r>
          </w:p>
        </w:tc>
      </w:tr>
      <w:tr w:rsidR="00C84D55" w:rsidRPr="00C84D55" w14:paraId="396EE9A8" w14:textId="77777777" w:rsidTr="00854A9C">
        <w:tc>
          <w:tcPr>
            <w:tcW w:w="2263" w:type="dxa"/>
          </w:tcPr>
          <w:p w14:paraId="27330364" w14:textId="71942ABB" w:rsidR="003A7560" w:rsidRPr="00C84D55" w:rsidRDefault="003A7560" w:rsidP="003A7560">
            <w:pPr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746C350F" w14:textId="77777777" w:rsidR="003A7560" w:rsidRPr="00C84D55" w:rsidRDefault="003A7560" w:rsidP="003A756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C84D55">
              <w:rPr>
                <w:rFonts w:ascii="Times New Roman" w:hAnsi="Times New Roman" w:cs="Times New Roman"/>
              </w:rPr>
              <w:t>Mądrzejowski</w:t>
            </w:r>
            <w:proofErr w:type="spellEnd"/>
            <w:r w:rsidRPr="00C84D55">
              <w:rPr>
                <w:rFonts w:ascii="Times New Roman" w:hAnsi="Times New Roman" w:cs="Times New Roman"/>
              </w:rPr>
              <w:t xml:space="preserve"> W., Przestępczość zorganizowana. System zwalczania. Warszawa 2008.</w:t>
            </w:r>
          </w:p>
          <w:p w14:paraId="763C6A18" w14:textId="77777777" w:rsidR="003A7560" w:rsidRPr="00C84D55" w:rsidRDefault="003A7560" w:rsidP="003A756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 xml:space="preserve">Przestępczość zorganizowana: fenomen, współczesne zagrożenia, zwalczanie, ujęcie praktyczne. (red.) Jasiński W., </w:t>
            </w:r>
            <w:proofErr w:type="spellStart"/>
            <w:r w:rsidRPr="00C84D55">
              <w:rPr>
                <w:rFonts w:ascii="Times New Roman" w:hAnsi="Times New Roman" w:cs="Times New Roman"/>
              </w:rPr>
              <w:t>Mądrzejowski</w:t>
            </w:r>
            <w:proofErr w:type="spellEnd"/>
            <w:r w:rsidRPr="00C84D55">
              <w:rPr>
                <w:rFonts w:ascii="Times New Roman" w:hAnsi="Times New Roman" w:cs="Times New Roman"/>
              </w:rPr>
              <w:t xml:space="preserve"> W., </w:t>
            </w:r>
            <w:proofErr w:type="spellStart"/>
            <w:r w:rsidRPr="00C84D55">
              <w:rPr>
                <w:rFonts w:ascii="Times New Roman" w:hAnsi="Times New Roman" w:cs="Times New Roman"/>
              </w:rPr>
              <w:t>Wiciak</w:t>
            </w:r>
            <w:proofErr w:type="spellEnd"/>
            <w:r w:rsidRPr="00C84D55">
              <w:rPr>
                <w:rFonts w:ascii="Times New Roman" w:hAnsi="Times New Roman" w:cs="Times New Roman"/>
              </w:rPr>
              <w:t xml:space="preserve"> K., Szczytno 2013.</w:t>
            </w:r>
          </w:p>
          <w:p w14:paraId="06BF1F6C" w14:textId="77777777" w:rsidR="003A7560" w:rsidRPr="00C84D55" w:rsidRDefault="003A7560" w:rsidP="003A756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Zubrzycki W., Przez PZ do terroryzmu. T1 i T2. Szczytno 2015.</w:t>
            </w:r>
          </w:p>
          <w:p w14:paraId="4BF9639A" w14:textId="6D2519B8" w:rsidR="003A7560" w:rsidRPr="00C84D55" w:rsidRDefault="003A7560" w:rsidP="003A756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84D55">
              <w:rPr>
                <w:rFonts w:ascii="Times New Roman" w:hAnsi="Times New Roman" w:cs="Times New Roman"/>
              </w:rPr>
              <w:t>Gołębiewski J., Praca operacyjna w zwalczaniu przestępczości zorganizowanej.</w:t>
            </w:r>
          </w:p>
        </w:tc>
      </w:tr>
      <w:tr w:rsidR="003A7560" w14:paraId="2880D947" w14:textId="77777777" w:rsidTr="00854A9C">
        <w:tc>
          <w:tcPr>
            <w:tcW w:w="2263" w:type="dxa"/>
          </w:tcPr>
          <w:p w14:paraId="514CC6CF" w14:textId="3C915F2A" w:rsidR="003A7560" w:rsidRDefault="003A7560" w:rsidP="003A7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19D57E6C" w14:textId="403E2049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6E1A1AF5" w14:textId="4D0F4472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7A891B6B" w14:textId="7119D12D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>
              <w:rPr>
                <w:rFonts w:ascii="Times New Roman" w:hAnsi="Times New Roman" w:cs="Times New Roman"/>
              </w:rPr>
              <w:t>52h</w:t>
            </w:r>
          </w:p>
          <w:p w14:paraId="78EDBFCB" w14:textId="77777777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53E3CC8D" w14:textId="73C042A2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652B1629" w14:textId="3DF3F388" w:rsidR="003A7560" w:rsidRPr="00854A9C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3A7560" w:rsidRDefault="003A7560" w:rsidP="003A7560">
            <w:pPr>
              <w:rPr>
                <w:rFonts w:ascii="Times New Roman" w:hAnsi="Times New Roman" w:cs="Times New Roman"/>
              </w:rPr>
            </w:pPr>
          </w:p>
          <w:p w14:paraId="2DD3917B" w14:textId="7B665293" w:rsidR="003A7560" w:rsidRDefault="003A7560" w:rsidP="003A7560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Minimalna ilość godzin nakładu pracy studenta </w:t>
            </w:r>
            <w:r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535A0"/>
    <w:multiLevelType w:val="hybridMultilevel"/>
    <w:tmpl w:val="8354D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E90492"/>
    <w:multiLevelType w:val="hybridMultilevel"/>
    <w:tmpl w:val="9DA685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7650548">
    <w:abstractNumId w:val="0"/>
  </w:num>
  <w:num w:numId="2" w16cid:durableId="1865442765">
    <w:abstractNumId w:val="1"/>
  </w:num>
  <w:num w:numId="3" w16cid:durableId="210070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A7560"/>
    <w:rsid w:val="00471768"/>
    <w:rsid w:val="005F1FFC"/>
    <w:rsid w:val="006771D9"/>
    <w:rsid w:val="006E3383"/>
    <w:rsid w:val="00854A9C"/>
    <w:rsid w:val="00AB71F3"/>
    <w:rsid w:val="00B87501"/>
    <w:rsid w:val="00C84D55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FC572-BDE8-431B-A611-AB5D462035C8}"/>
</file>

<file path=customXml/itemProps2.xml><?xml version="1.0" encoding="utf-8"?>
<ds:datastoreItem xmlns:ds="http://schemas.openxmlformats.org/officeDocument/2006/customXml" ds:itemID="{ECC68840-2C0D-4B35-8225-07ABDAF702BD}"/>
</file>

<file path=customXml/itemProps3.xml><?xml version="1.0" encoding="utf-8"?>
<ds:datastoreItem xmlns:ds="http://schemas.openxmlformats.org/officeDocument/2006/customXml" ds:itemID="{7584359D-2DC1-4406-802F-DD3E04418E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